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250"/>
      </w:tblGrid>
      <w:tr w:rsidR="005D76DB" w:rsidRPr="005D76DB" w:rsidTr="005D76DB">
        <w:trPr>
          <w:tblCellSpacing w:w="37" w:type="dxa"/>
        </w:trPr>
        <w:tc>
          <w:tcPr>
            <w:tcW w:w="11250" w:type="dxa"/>
            <w:shd w:val="clear" w:color="auto" w:fill="F5F5F5"/>
            <w:vAlign w:val="center"/>
            <w:hideMark/>
          </w:tcPr>
          <w:p w:rsidR="005D76DB" w:rsidRPr="005D76DB" w:rsidRDefault="005D76DB" w:rsidP="005D76DB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5D76DB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XVII Марковские чтения</w:t>
            </w:r>
          </w:p>
          <w:p w:rsidR="005D76DB" w:rsidRPr="005D76DB" w:rsidRDefault="005D76DB" w:rsidP="005D76DB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посвященные памяти и научному наследию выдающегося российского ученого и организатора науки Моисея Александровича Маркова</w:t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Чтения организованы Секцией ядерной физики Отделения физических наук РАН, Институтом ядерных исследований РАН, Физическим институтом им. П.Н.Лебедева и Объединенным институтом ядерных исследований. XVII Марковские чтения состоятся в среду 21 мая 2025 года по адресу</w:t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proofErr w:type="gramStart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г</w:t>
            </w:r>
            <w:proofErr w:type="gramEnd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. Москва, </w:t>
            </w:r>
            <w:proofErr w:type="spellStart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пр-т</w:t>
            </w:r>
            <w:proofErr w:type="spellEnd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60-летия Октября 7А (ИЯИ РАН). Начало заседания в 11:00 .</w:t>
            </w:r>
          </w:p>
          <w:p w:rsidR="005D76DB" w:rsidRPr="005D76DB" w:rsidRDefault="005D76DB" w:rsidP="005D76D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ru-RU"/>
              </w:rPr>
            </w:pPr>
            <w:r w:rsidRPr="005D76DB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ru-RU"/>
              </w:rPr>
              <w:t>Программа</w:t>
            </w:r>
          </w:p>
          <w:p w:rsidR="005D76DB" w:rsidRPr="005D76DB" w:rsidRDefault="005D76DB" w:rsidP="005D76DB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11:00-11:15. М.В. </w:t>
            </w:r>
            <w:proofErr w:type="spellStart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Либанов</w:t>
            </w:r>
            <w:proofErr w:type="spellEnd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, И.И. Ткачев, Вступительное слово</w:t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В 2025 году Ученым советом ИЯИ РАН принято решение о присуждении премии ИЯИ РАН имени академика М.А. Маркова коллективу сотрудников ИЯИ РАН. Вручение дипломов лауреатов премии ИЯИ РАН имени академика М.А. Маркова в 2025 году:</w:t>
            </w:r>
          </w:p>
          <w:p w:rsidR="005D76DB" w:rsidRPr="005D76DB" w:rsidRDefault="005D76DB" w:rsidP="005D76DB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D76D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Катаеву Андрею Львовичу, Ларину Сергею Александровичу, Четыркину Константину Григорьевичу</w:t>
            </w:r>
            <w:r w:rsidRPr="005D76D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br/>
            </w:r>
            <w:r w:rsidRPr="005D76D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br/>
              <w:t xml:space="preserve">за "фундаментальный вклад в развитие </w:t>
            </w:r>
            <w:proofErr w:type="spellStart"/>
            <w:r w:rsidRPr="005D76D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пертурбативных</w:t>
            </w:r>
            <w:proofErr w:type="spellEnd"/>
            <w:r w:rsidRPr="005D76D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 методов </w:t>
            </w:r>
            <w:proofErr w:type="spellStart"/>
            <w:r w:rsidRPr="005D76D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многопетлевых</w:t>
            </w:r>
            <w:proofErr w:type="spellEnd"/>
            <w:r w:rsidRPr="005D76D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 вычислений</w:t>
            </w:r>
            <w:r w:rsidRPr="005D76DB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br/>
              <w:t>в моделях квантовой теории поля".</w:t>
            </w:r>
          </w:p>
          <w:p w:rsidR="005D76DB" w:rsidRPr="005D76DB" w:rsidRDefault="005D76DB" w:rsidP="005D76DB">
            <w:pPr>
              <w:spacing w:after="0" w:line="0" w:lineRule="atLeast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11:15-12:00. К.Г. Четыркин, С.А. Ларин, </w:t>
            </w:r>
            <w:proofErr w:type="spellStart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Многопетлевые</w:t>
            </w:r>
            <w:proofErr w:type="spellEnd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РГ вычисления: история, достижения и перспективы</w:t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 xml:space="preserve">12:00-12:30. А.Л. Катаев, О некоторых результатах и следствиях </w:t>
            </w:r>
            <w:proofErr w:type="spellStart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многопетлевых</w:t>
            </w:r>
            <w:proofErr w:type="spellEnd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аналитических вычислений в </w:t>
            </w:r>
            <w:proofErr w:type="gramStart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квантовой</w:t>
            </w:r>
            <w:proofErr w:type="gramEnd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хромодинамике</w:t>
            </w:r>
            <w:proofErr w:type="spellEnd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12:30-13:00. Кофе-брейк</w:t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 xml:space="preserve">13:00-13:30. И.Я. Арефьева, </w:t>
            </w:r>
            <w:proofErr w:type="spellStart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Автомодельность</w:t>
            </w:r>
            <w:proofErr w:type="spellEnd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и голография</w:t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 xml:space="preserve">13:30-14:00. Д.И. Казаков, </w:t>
            </w:r>
            <w:proofErr w:type="spellStart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Ренормгруппа</w:t>
            </w:r>
            <w:proofErr w:type="spellEnd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для </w:t>
            </w:r>
            <w:proofErr w:type="spellStart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неперенормируемых</w:t>
            </w:r>
            <w:proofErr w:type="spellEnd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взаимодействий</w:t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 xml:space="preserve">14:00-14:30. В.А. Смирнов, Игры с числами: </w:t>
            </w:r>
            <w:proofErr w:type="spellStart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многопетлевые</w:t>
            </w:r>
            <w:proofErr w:type="spellEnd"/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вычисления в моделях квантовой теории поля</w:t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15:00. Фуршет</w:t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hyperlink r:id="rId4" w:tgtFrame="_blank" w:history="1">
              <w:r w:rsidRPr="005D76DB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XVII Марковски</w:t>
              </w:r>
              <w:r w:rsidRPr="005D76DB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е</w:t>
              </w:r>
              <w:r w:rsidRPr="005D76DB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 xml:space="preserve"> чте</w:t>
              </w:r>
              <w:r w:rsidRPr="005D76DB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н</w:t>
              </w:r>
              <w:r w:rsidRPr="005D76DB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и</w:t>
              </w:r>
              <w:r w:rsidRPr="005D76DB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я (</w:t>
              </w:r>
              <w:proofErr w:type="spellStart"/>
              <w:r w:rsidRPr="005D76DB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постер</w:t>
              </w:r>
              <w:proofErr w:type="spellEnd"/>
              <w:r w:rsidRPr="005D76DB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)</w:t>
              </w:r>
            </w:hyperlink>
          </w:p>
        </w:tc>
      </w:tr>
      <w:tr w:rsidR="005D76DB" w:rsidRPr="005D76DB" w:rsidTr="005D76DB">
        <w:trPr>
          <w:tblCellSpacing w:w="37" w:type="dxa"/>
        </w:trPr>
        <w:tc>
          <w:tcPr>
            <w:tcW w:w="11250" w:type="dxa"/>
            <w:shd w:val="clear" w:color="auto" w:fill="F5F5F5"/>
            <w:vAlign w:val="center"/>
            <w:hideMark/>
          </w:tcPr>
          <w:p w:rsidR="005D76DB" w:rsidRPr="005D76DB" w:rsidRDefault="005D76DB" w:rsidP="005D76DB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D76DB" w:rsidRPr="005D76DB" w:rsidRDefault="005D76DB" w:rsidP="005D76DB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D76DB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Ссылка для дистанционного участия в Марковских чтениях</w:t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5D76D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lastRenderedPageBreak/>
              <w:br/>
            </w:r>
            <w:hyperlink r:id="rId5" w:tgtFrame="_blank" w:history="1">
              <w:r w:rsidRPr="005D76DB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https://cern.zoom.us/j/64483910563?pwd=ZpQGCyqcTPYhqa6kiZiCwWtsbNQdTk.1</w:t>
              </w:r>
            </w:hyperlink>
          </w:p>
        </w:tc>
      </w:tr>
    </w:tbl>
    <w:p w:rsidR="00B7624B" w:rsidRDefault="00B7624B"/>
    <w:sectPr w:rsidR="00B7624B" w:rsidSect="005D7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6DB"/>
    <w:rsid w:val="005D76DB"/>
    <w:rsid w:val="00782B84"/>
    <w:rsid w:val="00B7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4B"/>
  </w:style>
  <w:style w:type="paragraph" w:styleId="4">
    <w:name w:val="heading 4"/>
    <w:basedOn w:val="a"/>
    <w:link w:val="40"/>
    <w:uiPriority w:val="9"/>
    <w:qFormat/>
    <w:rsid w:val="005D76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5D76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D76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76D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5D76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rn.zoom.us/j/64483910563?pwd=ZpQGCyqcTPYhqa6kiZiCwWtsbNQdTk.1" TargetMode="External"/><Relationship Id="rId4" Type="http://schemas.openxmlformats.org/officeDocument/2006/relationships/hyperlink" Target="https://new.inr.ru/upload/iblock/ffd/mark-poster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2025-05-15T07:19:00Z</dcterms:created>
  <dcterms:modified xsi:type="dcterms:W3CDTF">2025-05-15T07:34:00Z</dcterms:modified>
</cp:coreProperties>
</file>